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2D" w:rsidRDefault="00AD542D" w:rsidP="00AD542D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Механикадағы ұқсастық әдістері және өлшем бірліктер 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en-US"/>
        </w:rPr>
        <w:t>7M05405-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</w:rPr>
        <w:t>Механика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kk-KZ"/>
        </w:rPr>
        <w:t xml:space="preserve"> және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</w:rPr>
        <w:t xml:space="preserve"> энергетика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 Дәріс </w:t>
      </w: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8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kk-KZ"/>
        </w:rPr>
        <w:t>Қысқа конспект</w:t>
      </w:r>
      <w:r>
        <w:rPr>
          <w:rFonts w:ascii="Times New Roman" w:hAnsi="Times New Roman" w:cs="Times New Roman"/>
          <w:color w:val="6666FF"/>
          <w:sz w:val="18"/>
          <w:szCs w:val="18"/>
          <w:u w:val="single"/>
          <w:lang w:val="en-US"/>
        </w:rPr>
        <w:t xml:space="preserve"> 8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</w:t>
      </w:r>
    </w:p>
    <w:p w:rsidR="00AD542D" w:rsidRPr="00D27C8F" w:rsidRDefault="00AD542D" w:rsidP="00AD542D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:rsidR="007973B0" w:rsidRPr="007973B0" w:rsidRDefault="00AD542D" w:rsidP="007973B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8-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дәріс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9E5B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973B0" w:rsidRPr="00EA373A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7973B0" w:rsidRPr="007973B0">
        <w:rPr>
          <w:rFonts w:ascii="Times New Roman" w:hAnsi="Times New Roman" w:cs="Times New Roman"/>
          <w:b/>
          <w:sz w:val="24"/>
          <w:szCs w:val="24"/>
          <w:lang w:val="kk-KZ"/>
        </w:rPr>
        <w:t>одельдеу және физикалық ұқсасты</w:t>
      </w:r>
      <w:r w:rsidR="007973B0">
        <w:rPr>
          <w:rFonts w:ascii="Times New Roman" w:hAnsi="Times New Roman" w:cs="Times New Roman"/>
          <w:b/>
          <w:sz w:val="24"/>
          <w:szCs w:val="24"/>
          <w:lang w:val="kk-KZ"/>
        </w:rPr>
        <w:t>лық</w:t>
      </w:r>
    </w:p>
    <w:p w:rsidR="007973B0" w:rsidRPr="00240B7A" w:rsidRDefault="007973B0" w:rsidP="007973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B7A">
        <w:rPr>
          <w:rFonts w:ascii="Times New Roman" w:hAnsi="Times New Roman" w:cs="Times New Roman"/>
          <w:sz w:val="24"/>
          <w:szCs w:val="24"/>
          <w:lang w:val="kk-KZ"/>
        </w:rPr>
        <w:t>Өлшем</w:t>
      </w:r>
      <w:r>
        <w:rPr>
          <w:rFonts w:ascii="Times New Roman" w:hAnsi="Times New Roman" w:cs="Times New Roman"/>
          <w:sz w:val="24"/>
          <w:szCs w:val="24"/>
          <w:lang w:val="kk-KZ"/>
        </w:rPr>
        <w:t>ділік</w:t>
      </w:r>
      <w:r w:rsidRPr="00240B7A">
        <w:rPr>
          <w:rFonts w:ascii="Times New Roman" w:hAnsi="Times New Roman" w:cs="Times New Roman"/>
          <w:sz w:val="24"/>
          <w:szCs w:val="24"/>
          <w:lang w:val="kk-KZ"/>
        </w:rPr>
        <w:t xml:space="preserve"> және ұқсасты</w:t>
      </w:r>
      <w:r>
        <w:rPr>
          <w:rFonts w:ascii="Times New Roman" w:hAnsi="Times New Roman" w:cs="Times New Roman"/>
          <w:sz w:val="24"/>
          <w:szCs w:val="24"/>
          <w:lang w:val="kk-KZ"/>
        </w:rPr>
        <w:t>лы</w:t>
      </w:r>
      <w:r w:rsidRPr="00240B7A"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теориясы </w:t>
      </w:r>
      <w:r w:rsidRPr="00240B7A">
        <w:rPr>
          <w:rFonts w:ascii="Times New Roman" w:hAnsi="Times New Roman" w:cs="Times New Roman"/>
          <w:sz w:val="24"/>
          <w:szCs w:val="24"/>
          <w:lang w:val="kk-KZ"/>
        </w:rPr>
        <w:t xml:space="preserve">түрлі құбылыстар мен процестерді модельдеуде </w:t>
      </w:r>
      <w:r>
        <w:rPr>
          <w:rFonts w:ascii="Times New Roman" w:hAnsi="Times New Roman" w:cs="Times New Roman"/>
          <w:sz w:val="24"/>
          <w:szCs w:val="24"/>
          <w:lang w:val="kk-KZ"/>
        </w:rPr>
        <w:t>қолданылад</w:t>
      </w:r>
      <w:r w:rsidRPr="00240B7A">
        <w:rPr>
          <w:rFonts w:ascii="Times New Roman" w:hAnsi="Times New Roman" w:cs="Times New Roman"/>
          <w:sz w:val="24"/>
          <w:szCs w:val="24"/>
          <w:lang w:val="kk-KZ"/>
        </w:rPr>
        <w:t>ы.</w:t>
      </w:r>
    </w:p>
    <w:p w:rsidR="007973B0" w:rsidRPr="00754A00" w:rsidRDefault="007973B0" w:rsidP="007973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Техникада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модельдердің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тү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240B7A">
        <w:rPr>
          <w:rFonts w:ascii="Times New Roman" w:hAnsi="Times New Roman" w:cs="Times New Roman"/>
          <w:sz w:val="24"/>
          <w:szCs w:val="24"/>
        </w:rPr>
        <w:t xml:space="preserve"> қолданылады: физикалық және математикалық. Физикалық модель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сыртта</w:t>
      </w:r>
      <w:r w:rsidRPr="00240B7A">
        <w:rPr>
          <w:rFonts w:ascii="Times New Roman" w:hAnsi="Times New Roman" w:cs="Times New Roman"/>
          <w:sz w:val="24"/>
          <w:szCs w:val="24"/>
        </w:rPr>
        <w:t xml:space="preserve"> табиғатқа ұқсас, бірақ </w:t>
      </w:r>
      <w:r>
        <w:rPr>
          <w:rFonts w:ascii="Times New Roman" w:hAnsi="Times New Roman" w:cs="Times New Roman"/>
          <w:sz w:val="24"/>
          <w:szCs w:val="24"/>
          <w:lang w:val="kk-KZ"/>
        </w:rPr>
        <w:t>мөлшері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қасиеттері</w:t>
      </w:r>
      <w:r>
        <w:rPr>
          <w:rFonts w:ascii="Times New Roman" w:hAnsi="Times New Roman" w:cs="Times New Roman"/>
          <w:sz w:val="24"/>
          <w:szCs w:val="24"/>
          <w:lang w:val="kk-KZ"/>
        </w:rPr>
        <w:t>нің бар болуымен</w:t>
      </w:r>
      <w:r w:rsidRPr="00240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B7A">
        <w:rPr>
          <w:rFonts w:ascii="Times New Roman" w:hAnsi="Times New Roman" w:cs="Times New Roman"/>
          <w:sz w:val="24"/>
          <w:szCs w:val="24"/>
        </w:rPr>
        <w:t>ерекшеленеді</w:t>
      </w:r>
      <w:proofErr w:type="spellEnd"/>
      <w:r w:rsidRPr="00240B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0B7A">
        <w:rPr>
          <w:rFonts w:ascii="Times New Roman" w:hAnsi="Times New Roman" w:cs="Times New Roman"/>
          <w:sz w:val="24"/>
          <w:szCs w:val="24"/>
        </w:rPr>
        <w:t>Модельдеу</w:t>
      </w:r>
      <w:proofErr w:type="spellEnd"/>
      <w:r w:rsidRPr="00240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B7A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0B7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40B7A">
        <w:rPr>
          <w:rFonts w:ascii="Times New Roman" w:hAnsi="Times New Roman" w:cs="Times New Roman"/>
          <w:sz w:val="24"/>
          <w:szCs w:val="24"/>
        </w:rPr>
        <w:t>модельдермен</w:t>
      </w:r>
      <w:proofErr w:type="spellEnd"/>
      <w:r w:rsidRPr="00240B7A">
        <w:rPr>
          <w:rFonts w:ascii="Times New Roman" w:hAnsi="Times New Roman" w:cs="Times New Roman"/>
          <w:sz w:val="24"/>
          <w:szCs w:val="24"/>
        </w:rPr>
        <w:t xml:space="preserve"> зертханалық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тәжірибеден алынған </w:t>
      </w:r>
      <w:r w:rsidRPr="00240B7A">
        <w:rPr>
          <w:rFonts w:ascii="Times New Roman" w:hAnsi="Times New Roman" w:cs="Times New Roman"/>
          <w:sz w:val="24"/>
          <w:szCs w:val="24"/>
        </w:rPr>
        <w:t xml:space="preserve">нәтижелер </w:t>
      </w:r>
      <w:r>
        <w:rPr>
          <w:rFonts w:ascii="Times New Roman" w:hAnsi="Times New Roman" w:cs="Times New Roman"/>
          <w:sz w:val="24"/>
          <w:szCs w:val="24"/>
          <w:lang w:val="kk-KZ"/>
        </w:rPr>
        <w:t>арқылы,</w:t>
      </w:r>
      <w:r w:rsidRPr="00240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табиғи жағдайларға ұқсас болатын құбылыс туралы </w:t>
      </w:r>
      <w:r w:rsidRPr="00240B7A">
        <w:rPr>
          <w:rFonts w:ascii="Times New Roman" w:hAnsi="Times New Roman" w:cs="Times New Roman"/>
          <w:sz w:val="24"/>
          <w:szCs w:val="24"/>
        </w:rPr>
        <w:t xml:space="preserve">қажетті </w:t>
      </w:r>
      <w:r>
        <w:rPr>
          <w:rFonts w:ascii="Times New Roman" w:hAnsi="Times New Roman" w:cs="Times New Roman"/>
          <w:sz w:val="24"/>
          <w:szCs w:val="24"/>
          <w:lang w:val="kk-KZ"/>
        </w:rPr>
        <w:t>жауаптар (шешімдер)</w:t>
      </w:r>
      <w:r w:rsidRPr="00240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алу</w:t>
      </w:r>
      <w:r w:rsidRPr="00240B7A">
        <w:rPr>
          <w:rFonts w:ascii="Times New Roman" w:hAnsi="Times New Roman" w:cs="Times New Roman"/>
          <w:sz w:val="24"/>
          <w:szCs w:val="24"/>
        </w:rPr>
        <w:t>. Математик</w:t>
      </w:r>
      <w:r>
        <w:rPr>
          <w:rFonts w:ascii="Times New Roman" w:hAnsi="Times New Roman" w:cs="Times New Roman"/>
          <w:sz w:val="24"/>
          <w:szCs w:val="24"/>
        </w:rPr>
        <w:t xml:space="preserve">алық 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зерттелетін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жүйені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ң </w:t>
      </w:r>
      <w:r w:rsidRPr="00240B7A">
        <w:rPr>
          <w:rFonts w:ascii="Times New Roman" w:hAnsi="Times New Roman" w:cs="Times New Roman"/>
          <w:sz w:val="24"/>
          <w:szCs w:val="24"/>
        </w:rPr>
        <w:t xml:space="preserve">әрекетін </w:t>
      </w:r>
      <w:proofErr w:type="spellStart"/>
      <w:r w:rsidRPr="00240B7A">
        <w:rPr>
          <w:rFonts w:ascii="Times New Roman" w:hAnsi="Times New Roman" w:cs="Times New Roman"/>
          <w:sz w:val="24"/>
          <w:szCs w:val="24"/>
        </w:rPr>
        <w:t>сипаттайтын</w:t>
      </w:r>
      <w:proofErr w:type="spellEnd"/>
      <w:r w:rsidRPr="00240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B7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40B7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40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B7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40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B7A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240B7A">
        <w:rPr>
          <w:rFonts w:ascii="Times New Roman" w:hAnsi="Times New Roman" w:cs="Times New Roman"/>
          <w:sz w:val="24"/>
          <w:szCs w:val="24"/>
        </w:rPr>
        <w:t xml:space="preserve"> да көп теңдеулерден тұрады. Бұл дифференциалдық теңдеулер </w:t>
      </w:r>
      <w:proofErr w:type="spellStart"/>
      <w:r w:rsidRPr="00240B7A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240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B7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40B7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40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B7A">
        <w:rPr>
          <w:rFonts w:ascii="Times New Roman" w:hAnsi="Times New Roman" w:cs="Times New Roman"/>
          <w:sz w:val="24"/>
          <w:szCs w:val="24"/>
        </w:rPr>
        <w:t>іргелі</w:t>
      </w:r>
      <w:proofErr w:type="spellEnd"/>
      <w:r w:rsidRPr="00240B7A">
        <w:rPr>
          <w:rFonts w:ascii="Times New Roman" w:hAnsi="Times New Roman" w:cs="Times New Roman"/>
          <w:sz w:val="24"/>
          <w:szCs w:val="24"/>
        </w:rPr>
        <w:t xml:space="preserve"> заңдар мен </w:t>
      </w:r>
      <w:proofErr w:type="spellStart"/>
      <w:r w:rsidRPr="00240B7A">
        <w:rPr>
          <w:rFonts w:ascii="Times New Roman" w:hAnsi="Times New Roman" w:cs="Times New Roman"/>
          <w:sz w:val="24"/>
          <w:szCs w:val="24"/>
        </w:rPr>
        <w:t>принциптерден</w:t>
      </w:r>
      <w:proofErr w:type="spellEnd"/>
      <w:r w:rsidRPr="00240B7A">
        <w:rPr>
          <w:rFonts w:ascii="Times New Roman" w:hAnsi="Times New Roman" w:cs="Times New Roman"/>
          <w:sz w:val="24"/>
          <w:szCs w:val="24"/>
        </w:rPr>
        <w:t xml:space="preserve">, әдетте, жеңілдетілген </w:t>
      </w:r>
      <w:proofErr w:type="spellStart"/>
      <w:r w:rsidRPr="00240B7A">
        <w:rPr>
          <w:rFonts w:ascii="Times New Roman" w:hAnsi="Times New Roman" w:cs="Times New Roman"/>
          <w:sz w:val="24"/>
          <w:szCs w:val="24"/>
        </w:rPr>
        <w:t>болжамдарды</w:t>
      </w:r>
      <w:proofErr w:type="spellEnd"/>
      <w:r w:rsidRPr="00240B7A">
        <w:rPr>
          <w:rFonts w:ascii="Times New Roman" w:hAnsi="Times New Roman" w:cs="Times New Roman"/>
          <w:sz w:val="24"/>
          <w:szCs w:val="24"/>
        </w:rPr>
        <w:t xml:space="preserve"> қолдана </w:t>
      </w:r>
      <w:proofErr w:type="spellStart"/>
      <w:r w:rsidRPr="00240B7A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240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B7A">
        <w:rPr>
          <w:rFonts w:ascii="Times New Roman" w:hAnsi="Times New Roman" w:cs="Times New Roman"/>
          <w:sz w:val="24"/>
          <w:szCs w:val="24"/>
        </w:rPr>
        <w:t>алынады</w:t>
      </w:r>
      <w:proofErr w:type="spellEnd"/>
      <w:r w:rsidRPr="00240B7A">
        <w:rPr>
          <w:rFonts w:ascii="Times New Roman" w:hAnsi="Times New Roman" w:cs="Times New Roman"/>
          <w:sz w:val="24"/>
          <w:szCs w:val="24"/>
        </w:rPr>
        <w:t>.</w:t>
      </w:r>
    </w:p>
    <w:p w:rsidR="007973B0" w:rsidRPr="00174638" w:rsidRDefault="007973B0" w:rsidP="007973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0E12">
        <w:rPr>
          <w:rFonts w:ascii="Times New Roman" w:hAnsi="Times New Roman" w:cs="Times New Roman"/>
          <w:sz w:val="24"/>
          <w:szCs w:val="24"/>
          <w:lang w:val="kk-KZ"/>
        </w:rPr>
        <w:t xml:space="preserve">Көп жағдайда </w:t>
      </w:r>
      <w:r>
        <w:rPr>
          <w:rFonts w:ascii="Times New Roman" w:hAnsi="Times New Roman" w:cs="Times New Roman"/>
          <w:sz w:val="24"/>
          <w:szCs w:val="24"/>
          <w:lang w:val="kk-KZ"/>
        </w:rPr>
        <w:t>модельдеу физикалық құбылыстарға</w:t>
      </w:r>
      <w:r w:rsidRPr="00D00E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ұқсас</w:t>
      </w:r>
      <w:r w:rsidRPr="00D00E1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Механикалық немесе жалпы физикалық ұқсастықты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жалпыланған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геометриялық ұқсастық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ретінде қарастыруға болады. 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гер барлық сәйкес ұзындықтардың қатынасы бірдей болса</w:t>
      </w:r>
      <w:r>
        <w:rPr>
          <w:rFonts w:ascii="Times New Roman" w:hAnsi="Times New Roman" w:cs="Times New Roman"/>
          <w:sz w:val="24"/>
          <w:szCs w:val="24"/>
          <w:lang w:val="kk-KZ"/>
        </w:rPr>
        <w:t>, екі геометриялық фигура да ұқсас болады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. Мысалы, егер ұқсастық коэффициенті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– масштаб белгілі болса, онда бір геометриялық фигураның өлшемдерін масштаб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шамасына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көбейту арқылы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басқа геометриялық фигураның өлшемдері алынады.</w:t>
      </w:r>
    </w:p>
    <w:p w:rsidR="007973B0" w:rsidRPr="00174638" w:rsidRDefault="007973B0" w:rsidP="007973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түрлі екі процестің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сандық сипаттамаларын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ұқсас бір процестің сандық сипаттамалары ретінде қарастыруға болады, олар екі түрлі өлшемдік бірліктер жүйесінде өрнектелген.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Осы тектес кез келген п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роцестердің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барлық өлшемсіз сипаттамаларының мәндері бірдей болады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(Өлшем</w:t>
      </w:r>
      <w:r>
        <w:rPr>
          <w:rFonts w:ascii="Times New Roman" w:hAnsi="Times New Roman" w:cs="Times New Roman"/>
          <w:sz w:val="24"/>
          <w:szCs w:val="24"/>
          <w:lang w:val="kk-KZ"/>
        </w:rPr>
        <w:t>ді шамаларды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өлшемсіз комбинациясы)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. Мұнда кері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жору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қорытынды</w:t>
      </w:r>
      <w:r>
        <w:rPr>
          <w:rFonts w:ascii="Times New Roman" w:hAnsi="Times New Roman" w:cs="Times New Roman"/>
          <w:sz w:val="24"/>
          <w:szCs w:val="24"/>
          <w:lang w:val="kk-KZ"/>
        </w:rPr>
        <w:t>сы тиісті орын алады,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егер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барлық өлшемсіз сипаттамалар екі процес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үшін орындалатын болса, онда барлық процестер өзара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ұқсас болады.</w:t>
      </w:r>
    </w:p>
    <w:p w:rsidR="007973B0" w:rsidRPr="00174638" w:rsidRDefault="007973B0" w:rsidP="007973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Осы жалпы талаптардан бөлек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, қарастырылып отырған процестің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өзіндік сипатынан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туындайтын нақты </w:t>
      </w:r>
      <w:r>
        <w:rPr>
          <w:rFonts w:ascii="Times New Roman" w:hAnsi="Times New Roman" w:cs="Times New Roman"/>
          <w:sz w:val="24"/>
          <w:szCs w:val="24"/>
          <w:lang w:val="kk-KZ"/>
        </w:rPr>
        <w:t>ұқсастықтық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шарттары бар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болады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олар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тиісті теңдеу және оны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айқындайтын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шекаралық және бастапқы шарттар</w:t>
      </w:r>
      <w:r>
        <w:rPr>
          <w:rFonts w:ascii="Times New Roman" w:hAnsi="Times New Roman" w:cs="Times New Roman"/>
          <w:sz w:val="24"/>
          <w:szCs w:val="24"/>
          <w:lang w:val="kk-KZ"/>
        </w:rPr>
        <w:t>дан тұрады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. Осылайша, шамалардың </w:t>
      </w:r>
      <w:r>
        <w:rPr>
          <w:rFonts w:ascii="Times New Roman" w:hAnsi="Times New Roman" w:cs="Times New Roman"/>
          <w:sz w:val="24"/>
          <w:szCs w:val="24"/>
          <w:lang w:val="kk-KZ"/>
        </w:rPr>
        <w:t>әрқашан белгілі бір жүйелер шамасы белгіленуі мүмкін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басқаша айтқанда, ұқсастық критерий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ін анықтай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, салыстырылатын процестер ұқсас </w:t>
      </w:r>
      <w:r w:rsidRPr="00240B7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а, жоқ па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160A4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деген сұраққа біржақты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жауап беруге мүмкіндік береді. Бұл жүйе процестің ұқсастығын </w:t>
      </w:r>
      <w:r>
        <w:rPr>
          <w:rFonts w:ascii="Times New Roman" w:hAnsi="Times New Roman" w:cs="Times New Roman"/>
          <w:sz w:val="24"/>
          <w:szCs w:val="24"/>
          <w:lang w:val="kk-KZ"/>
        </w:rPr>
        <w:t>жеткілікті түрде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сипаттайды.</w:t>
      </w:r>
    </w:p>
    <w:p w:rsidR="007973B0" w:rsidRPr="00174638" w:rsidRDefault="007973B0" w:rsidP="007973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Процестердің әрқайсысы белгілі бір </w:t>
      </w:r>
      <w:r>
        <w:rPr>
          <w:rFonts w:ascii="Times New Roman" w:hAnsi="Times New Roman" w:cs="Times New Roman"/>
          <w:sz w:val="24"/>
          <w:szCs w:val="24"/>
          <w:lang w:val="kk-KZ"/>
        </w:rPr>
        <w:t>өлшемді және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өлшемсіз параметрлермен анықталады, мысалы, </w:t>
      </w:r>
      <w:r w:rsidRPr="001746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n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(бұл параметрлердің бір бөлігі тәуелсіз,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ал қалғандары тәуелді).</w:t>
      </w:r>
    </w:p>
    <w:p w:rsidR="007973B0" w:rsidRPr="00174638" w:rsidRDefault="007973B0" w:rsidP="007973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Егер анықтауыш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айнымалылар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өлшемдері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мен физикалық тұрақтылар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74638">
        <w:rPr>
          <w:rFonts w:ascii="Times New Roman" w:hAnsi="Times New Roman" w:cs="Times New Roman"/>
          <w:i/>
          <w:sz w:val="24"/>
          <w:szCs w:val="24"/>
          <w:lang w:val="kk-KZ"/>
        </w:rPr>
        <w:t>k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өлшемдері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осы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параметрлердің тәуелсіз өлшемдер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мен (</w:t>
      </w:r>
      <w:r w:rsidRPr="00174638">
        <w:rPr>
          <w:rFonts w:ascii="Times New Roman" w:hAnsi="Times New Roman" w:cs="Times New Roman"/>
          <w:i/>
          <w:sz w:val="24"/>
          <w:szCs w:val="24"/>
          <w:lang w:val="kk-KZ"/>
        </w:rPr>
        <w:t>k≤n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өрнектелсе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, онда </w:t>
      </w:r>
      <w:r w:rsidRPr="00174638">
        <w:rPr>
          <w:rFonts w:ascii="Times New Roman" w:hAnsi="Times New Roman" w:cs="Times New Roman"/>
          <w:i/>
          <w:sz w:val="24"/>
          <w:szCs w:val="24"/>
          <w:lang w:val="kk-KZ"/>
        </w:rPr>
        <w:t>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шамалардан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n-k</m:t>
        </m:r>
      </m:oMath>
      <w:r w:rsidRPr="0017463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тәуелсіз өлшемсіз комбинацияларды </w:t>
      </w:r>
      <w:r>
        <w:rPr>
          <w:rFonts w:ascii="Times New Roman" w:hAnsi="Times New Roman" w:cs="Times New Roman"/>
          <w:sz w:val="24"/>
          <w:szCs w:val="24"/>
          <w:lang w:val="kk-KZ"/>
        </w:rPr>
        <w:t>құруға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болады. Процестердің барлық өлшемсіз сипаттамаларын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74638">
        <w:rPr>
          <w:rFonts w:ascii="Times New Roman" w:hAnsi="Times New Roman" w:cs="Times New Roman"/>
          <w:i/>
          <w:sz w:val="24"/>
          <w:szCs w:val="24"/>
          <w:lang w:val="kk-KZ"/>
        </w:rPr>
        <w:t>n- k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анықтайтын параметр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крийтерилерге ұқсас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өлшемдерінен тұратын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тә</w:t>
      </w:r>
      <w:r>
        <w:rPr>
          <w:rFonts w:ascii="Times New Roman" w:hAnsi="Times New Roman" w:cs="Times New Roman"/>
          <w:sz w:val="24"/>
          <w:szCs w:val="24"/>
          <w:lang w:val="kk-KZ"/>
        </w:rPr>
        <w:t>уелсіз өлшемсіз комбинациялар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функция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ы ретінде қарастыруға болады.</w:t>
      </w:r>
    </w:p>
    <w:p w:rsidR="007973B0" w:rsidRPr="00174638" w:rsidRDefault="007973B0" w:rsidP="007973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Демек, екі процестің ұқсастығының қажетті және жеткілікті шарты (немесе екі құбылыстың жалпы </w:t>
      </w:r>
      <w:r>
        <w:rPr>
          <w:rFonts w:ascii="Times New Roman" w:hAnsi="Times New Roman" w:cs="Times New Roman"/>
          <w:sz w:val="24"/>
          <w:szCs w:val="24"/>
          <w:lang w:val="kk-KZ"/>
        </w:rPr>
        <w:t>жағдайында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) ұқсастық критерийлерін анықтайтын сандық мәндердің теңдігі болып табылады. Осылайша, бір процестің белгілі сипаттамаларына сәйкес, </w:t>
      </w:r>
      <w:r>
        <w:rPr>
          <w:rFonts w:ascii="Times New Roman" w:hAnsi="Times New Roman" w:cs="Times New Roman"/>
          <w:sz w:val="24"/>
          <w:szCs w:val="24"/>
          <w:lang w:val="kk-KZ"/>
        </w:rPr>
        <w:t>қарапайым санақ арқылы, бір өлшем бірлік жүйесінен көшу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арқылы, екіншісінің барлық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ұқсас сипаттамаларын анықтауға болады.</w:t>
      </w:r>
    </w:p>
    <w:p w:rsidR="00AD542D" w:rsidRPr="00AD542D" w:rsidRDefault="007973B0" w:rsidP="007973B0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Егер ұқсастық шарттары орындалса, онда модельдегі Өлшем сипаттамалары туралы мәліметтерге сәйкес нақты есептеу үшін барлық тиісті шамалардың өтпелі шкалаларын білу қажет. Егер процесс </w:t>
      </w:r>
      <w:r w:rsidRPr="00174638">
        <w:rPr>
          <w:rFonts w:ascii="Times New Roman" w:hAnsi="Times New Roman" w:cs="Times New Roman"/>
          <w:i/>
          <w:sz w:val="24"/>
          <w:szCs w:val="24"/>
          <w:lang w:val="kk-KZ"/>
        </w:rPr>
        <w:t>n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параметрлерімен анықталса, олардың </w:t>
      </w:r>
      <w:r w:rsidRPr="001746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k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өлшемдері тәуелсіз </w:t>
      </w:r>
      <w:r>
        <w:rPr>
          <w:rFonts w:ascii="Times New Roman" w:hAnsi="Times New Roman" w:cs="Times New Roman"/>
          <w:sz w:val="24"/>
          <w:szCs w:val="24"/>
          <w:lang w:val="kk-KZ"/>
        </w:rPr>
        <w:t>болса, онда өлшемдері тәуелсіз шамалар үшін көшу (көшірілу)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масштабтар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 кез келген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болуы мүмкін және оларды </w:t>
      </w:r>
      <w:r>
        <w:rPr>
          <w:rFonts w:ascii="Times New Roman" w:hAnsi="Times New Roman" w:cs="Times New Roman"/>
          <w:sz w:val="24"/>
          <w:szCs w:val="24"/>
          <w:lang w:val="kk-KZ"/>
        </w:rPr>
        <w:t>есептің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шарттарын еск</w:t>
      </w:r>
      <w:r>
        <w:rPr>
          <w:rFonts w:ascii="Times New Roman" w:hAnsi="Times New Roman" w:cs="Times New Roman"/>
          <w:sz w:val="24"/>
          <w:szCs w:val="24"/>
          <w:lang w:val="kk-KZ"/>
        </w:rPr>
        <w:t>еріп алу керек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kk-KZ"/>
        </w:rPr>
        <w:t>әжірибе жүргізу кезінде тәжірибе санын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ескеру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керек. Барлық басқа өлшемді шамалар үшін </w:t>
      </w:r>
      <w:r>
        <w:rPr>
          <w:rFonts w:ascii="Times New Roman" w:hAnsi="Times New Roman" w:cs="Times New Roman"/>
          <w:sz w:val="24"/>
          <w:szCs w:val="24"/>
          <w:lang w:val="kk-KZ"/>
        </w:rPr>
        <w:t>көшу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масштаб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 xml:space="preserve"> тәуелсіз өлшемдермен </w:t>
      </w:r>
      <w:r w:rsidRPr="001746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k 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шамаларының өлшемдері арқылы әр өлшемді шаманың өлшемдерін білдіретін формулалардан оңай алынады, олар үшін масштабтар тәжірибе мен есеп</w:t>
      </w:r>
      <w:r>
        <w:rPr>
          <w:rFonts w:ascii="Times New Roman" w:hAnsi="Times New Roman" w:cs="Times New Roman"/>
          <w:sz w:val="24"/>
          <w:szCs w:val="24"/>
          <w:lang w:val="kk-KZ"/>
        </w:rPr>
        <w:t>тің шартымен беріледі</w:t>
      </w:r>
      <w:r w:rsidRPr="001746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AD542D" w:rsidRPr="00AD542D" w:rsidSect="0001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F4F1E"/>
    <w:multiLevelType w:val="multilevel"/>
    <w:tmpl w:val="E326C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71B"/>
    <w:rsid w:val="0001535E"/>
    <w:rsid w:val="000B6B17"/>
    <w:rsid w:val="0010271B"/>
    <w:rsid w:val="002530DE"/>
    <w:rsid w:val="003C301A"/>
    <w:rsid w:val="003C61FB"/>
    <w:rsid w:val="00614F7C"/>
    <w:rsid w:val="006327F8"/>
    <w:rsid w:val="006E6540"/>
    <w:rsid w:val="00754E4E"/>
    <w:rsid w:val="00782C54"/>
    <w:rsid w:val="007973B0"/>
    <w:rsid w:val="00A30D36"/>
    <w:rsid w:val="00A877E0"/>
    <w:rsid w:val="00AD542D"/>
    <w:rsid w:val="00C66649"/>
    <w:rsid w:val="00C91943"/>
    <w:rsid w:val="00D440E9"/>
    <w:rsid w:val="00D6230D"/>
    <w:rsid w:val="00DB1E94"/>
    <w:rsid w:val="00FC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E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E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568</Words>
  <Characters>3244</Characters>
  <Application>Microsoft Office Word</Application>
  <DocSecurity>0</DocSecurity>
  <Lines>27</Lines>
  <Paragraphs>7</Paragraphs>
  <ScaleCrop>false</ScaleCrop>
  <Company>Hewlett-Packard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2024-11-07T16:58:00Z</dcterms:created>
  <dcterms:modified xsi:type="dcterms:W3CDTF">2024-11-07T17:51:00Z</dcterms:modified>
</cp:coreProperties>
</file>